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8CD1" w14:textId="77777777" w:rsidR="007778DA" w:rsidRDefault="007778DA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lang w:eastAsia="pl-PL"/>
        </w:rPr>
      </w:pPr>
    </w:p>
    <w:p w14:paraId="2629EA2C" w14:textId="77777777" w:rsidR="004649C5" w:rsidRPr="00031FE7" w:rsidRDefault="004649C5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lang w:eastAsia="pl-PL"/>
        </w:rPr>
      </w:pPr>
      <w:bookmarkStart w:id="0" w:name="_Hlk103691597"/>
      <w:r w:rsidRPr="00031FE7">
        <w:rPr>
          <w:rFonts w:ascii="Cambria" w:eastAsia="Times New Roman" w:hAnsi="Cambria" w:cs="Tahoma"/>
          <w:b/>
          <w:sz w:val="28"/>
          <w:szCs w:val="20"/>
          <w:lang w:eastAsia="pl-PL"/>
        </w:rPr>
        <w:t>KARTA  INFORMACYJNA</w:t>
      </w:r>
    </w:p>
    <w:p w14:paraId="31094EF6" w14:textId="77777777" w:rsidR="006F2516" w:rsidRPr="00031FE7" w:rsidRDefault="006F2516" w:rsidP="006F2516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p w14:paraId="6ADCC255" w14:textId="58FC51CE" w:rsidR="004649C5" w:rsidRDefault="004649C5" w:rsidP="009D167B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Wyjazd kolonijny dla dzieci ze szkół podstawowych</w:t>
      </w:r>
      <w:r w:rsidR="00C46A81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prowadzonych przez JST</w:t>
      </w:r>
      <w:r w:rsidR="009D167B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C46A81" w:rsidRPr="00031FE7">
        <w:rPr>
          <w:rFonts w:ascii="Cambria" w:eastAsia="Times New Roman" w:hAnsi="Cambria" w:cs="Tahoma"/>
          <w:sz w:val="20"/>
          <w:szCs w:val="20"/>
          <w:lang w:eastAsia="pl-PL"/>
        </w:rPr>
        <w:t>z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Gminy Tarnowo Podgórne</w:t>
      </w:r>
    </w:p>
    <w:p w14:paraId="321832F6" w14:textId="77777777" w:rsidR="00F95538" w:rsidRPr="00031FE7" w:rsidRDefault="00F95538" w:rsidP="006F2516">
      <w:pPr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6567D969" w14:textId="038112F9" w:rsidR="005B2D31" w:rsidRPr="009D167B" w:rsidRDefault="009D167B" w:rsidP="009A33E5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</w:pPr>
      <w:r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 xml:space="preserve">Ośrodek Wypoczynkowy </w:t>
      </w:r>
      <w:r w:rsidR="005B2D31"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 xml:space="preserve">„Bałtyk” </w:t>
      </w:r>
      <w:r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>Mielno-Unieście</w:t>
      </w:r>
      <w:r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 xml:space="preserve">, </w:t>
      </w:r>
      <w:r w:rsidR="005B2D31"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>ul. Pogodna 17</w:t>
      </w:r>
    </w:p>
    <w:p w14:paraId="2FF99026" w14:textId="5A80D198" w:rsidR="009D167B" w:rsidRPr="009D167B" w:rsidRDefault="009D167B" w:rsidP="009D167B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I  turnus 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="00F604CD">
        <w:rPr>
          <w:rFonts w:ascii="Cambria" w:eastAsia="Times New Roman" w:hAnsi="Cambria" w:cs="Tahoma"/>
          <w:b/>
          <w:sz w:val="24"/>
          <w:szCs w:val="24"/>
          <w:lang w:eastAsia="pl-PL"/>
        </w:rPr>
        <w:t>29.06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  - </w:t>
      </w:r>
      <w:r w:rsidR="006800F0">
        <w:rPr>
          <w:rFonts w:ascii="Cambria" w:eastAsia="Times New Roman" w:hAnsi="Cambria" w:cs="Tahoma"/>
          <w:b/>
          <w:sz w:val="24"/>
          <w:szCs w:val="24"/>
          <w:lang w:eastAsia="pl-PL"/>
        </w:rPr>
        <w:t>0</w:t>
      </w:r>
      <w:r w:rsidR="00F604CD">
        <w:rPr>
          <w:rFonts w:ascii="Cambria" w:eastAsia="Times New Roman" w:hAnsi="Cambria" w:cs="Tahoma"/>
          <w:b/>
          <w:sz w:val="24"/>
          <w:szCs w:val="24"/>
          <w:lang w:eastAsia="pl-PL"/>
        </w:rPr>
        <w:t>6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>.07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>.202</w:t>
      </w:r>
      <w:r w:rsidR="00F604CD">
        <w:rPr>
          <w:rFonts w:ascii="Cambria" w:eastAsia="Times New Roman" w:hAnsi="Cambria" w:cs="Tahoma"/>
          <w:b/>
          <w:sz w:val="24"/>
          <w:szCs w:val="24"/>
          <w:lang w:eastAsia="pl-PL"/>
        </w:rPr>
        <w:t>5</w:t>
      </w:r>
    </w:p>
    <w:p w14:paraId="233ED054" w14:textId="556A2702" w:rsidR="009A33E5" w:rsidRPr="00FD3EE0" w:rsidRDefault="009D167B" w:rsidP="00FD3EE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>II turnus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="006800F0">
        <w:rPr>
          <w:rFonts w:ascii="Cambria" w:eastAsia="Times New Roman" w:hAnsi="Cambria" w:cs="Tahoma"/>
          <w:b/>
          <w:sz w:val="24"/>
          <w:szCs w:val="24"/>
          <w:lang w:eastAsia="pl-PL"/>
        </w:rPr>
        <w:t>0</w:t>
      </w:r>
      <w:r w:rsidR="00F604CD">
        <w:rPr>
          <w:rFonts w:ascii="Cambria" w:eastAsia="Times New Roman" w:hAnsi="Cambria" w:cs="Tahoma"/>
          <w:b/>
          <w:sz w:val="24"/>
          <w:szCs w:val="24"/>
          <w:lang w:eastAsia="pl-PL"/>
        </w:rPr>
        <w:t>6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. 07 - </w:t>
      </w:r>
      <w:r w:rsidR="006800F0">
        <w:rPr>
          <w:rFonts w:ascii="Cambria" w:eastAsia="Times New Roman" w:hAnsi="Cambria" w:cs="Tahoma"/>
          <w:b/>
          <w:sz w:val="24"/>
          <w:szCs w:val="24"/>
          <w:lang w:eastAsia="pl-PL"/>
        </w:rPr>
        <w:t>1</w:t>
      </w:r>
      <w:r w:rsidR="00F604CD">
        <w:rPr>
          <w:rFonts w:ascii="Cambria" w:eastAsia="Times New Roman" w:hAnsi="Cambria" w:cs="Tahoma"/>
          <w:b/>
          <w:sz w:val="24"/>
          <w:szCs w:val="24"/>
          <w:lang w:eastAsia="pl-PL"/>
        </w:rPr>
        <w:t>3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>.07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>.202</w:t>
      </w:r>
      <w:r w:rsidR="00F604CD">
        <w:rPr>
          <w:rFonts w:ascii="Cambria" w:eastAsia="Times New Roman" w:hAnsi="Cambria" w:cs="Tahoma"/>
          <w:b/>
          <w:sz w:val="24"/>
          <w:szCs w:val="24"/>
          <w:lang w:eastAsia="pl-PL"/>
        </w:rPr>
        <w:t>5</w:t>
      </w:r>
      <w:bookmarkEnd w:id="0"/>
    </w:p>
    <w:p w14:paraId="5C0C8D60" w14:textId="5AAE3B33" w:rsidR="004649C5" w:rsidRPr="00031FE7" w:rsidRDefault="00CC5471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hAnsi="Cambria"/>
          <w:noProof/>
        </w:rPr>
        <w:drawing>
          <wp:anchor distT="0" distB="0" distL="114300" distR="114300" simplePos="0" relativeHeight="251662336" behindDoc="1" locked="0" layoutInCell="1" allowOverlap="1" wp14:anchorId="096D273A" wp14:editId="537170A7">
            <wp:simplePos x="0" y="0"/>
            <wp:positionH relativeFrom="margin">
              <wp:posOffset>3354705</wp:posOffset>
            </wp:positionH>
            <wp:positionV relativeFrom="paragraph">
              <wp:posOffset>146685</wp:posOffset>
            </wp:positionV>
            <wp:extent cx="1787525" cy="1191895"/>
            <wp:effectExtent l="0" t="0" r="3175" b="825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EF9F6" w14:textId="220CA8A3" w:rsidR="009D167B" w:rsidRDefault="00766691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noProof/>
          <w:sz w:val="20"/>
          <w:szCs w:val="20"/>
          <w:lang w:eastAsia="pl-PL"/>
        </w:rPr>
        <w:t xml:space="preserve">               </w:t>
      </w:r>
      <w:r w:rsidR="009D167B">
        <w:rPr>
          <w:rFonts w:ascii="Cambria" w:eastAsia="Times New Roman" w:hAnsi="Cambria" w:cs="Tahoma"/>
          <w:b/>
          <w:noProof/>
          <w:sz w:val="20"/>
          <w:szCs w:val="20"/>
          <w:lang w:eastAsia="pl-PL"/>
        </w:rPr>
        <w:drawing>
          <wp:inline distT="0" distB="0" distL="0" distR="0" wp14:anchorId="0483580C" wp14:editId="3883C0DD">
            <wp:extent cx="1733266" cy="1198523"/>
            <wp:effectExtent l="0" t="0" r="635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98" cy="1211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42B03" w14:textId="0FD2FCC6" w:rsidR="009D167B" w:rsidRDefault="009D167B" w:rsidP="00CE19EE">
      <w:pPr>
        <w:spacing w:after="0" w:line="240" w:lineRule="auto"/>
        <w:jc w:val="right"/>
        <w:rPr>
          <w:rFonts w:ascii="Cambria" w:eastAsia="Times New Roman" w:hAnsi="Cambria" w:cs="Tahoma"/>
          <w:b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</w:p>
    <w:p w14:paraId="68987BDB" w14:textId="20F46E32" w:rsidR="004649C5" w:rsidRPr="00031FE7" w:rsidRDefault="004649C5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Organizator</w:t>
      </w:r>
    </w:p>
    <w:p w14:paraId="0954D45B" w14:textId="77777777" w:rsidR="00F47744" w:rsidRDefault="004649C5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Gmina</w:t>
      </w:r>
      <w:r w:rsidR="00454F92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Tarnowo Podgórne – Urząd Gminy, ul. Poznańska 115, </w:t>
      </w:r>
    </w:p>
    <w:p w14:paraId="3CD4748C" w14:textId="59E53939" w:rsidR="004649C5" w:rsidRPr="00031FE7" w:rsidRDefault="00454F92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62-080 Tarnowo Podgórne</w:t>
      </w:r>
    </w:p>
    <w:p w14:paraId="0348E01E" w14:textId="77777777" w:rsidR="00766691" w:rsidRDefault="00766691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6691" w14:paraId="5FF5A0D0" w14:textId="77777777" w:rsidTr="00766691">
        <w:tc>
          <w:tcPr>
            <w:tcW w:w="4531" w:type="dxa"/>
          </w:tcPr>
          <w:p w14:paraId="349D0D96" w14:textId="77777777" w:rsidR="00766691" w:rsidRPr="00031FE7" w:rsidRDefault="00766691" w:rsidP="00766691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031FE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Wyjazd autokaru </w:t>
            </w: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w dniach:</w:t>
            </w:r>
          </w:p>
          <w:p w14:paraId="6959F163" w14:textId="49B60E78" w:rsidR="00766691" w:rsidRPr="000148B6" w:rsidRDefault="00766691" w:rsidP="00766691">
            <w:pP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Szkoła Podstawowa 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im. Arkadego Fiedlera w 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Przeźmierow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ie - 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</w:t>
            </w:r>
            <w:r w:rsidRPr="004F315B">
              <w:rPr>
                <w:rFonts w:ascii="Cambria" w:eastAsia="Times New Roman" w:hAnsi="Cambri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>godz. 8.</w:t>
            </w:r>
            <w:r w:rsidR="00356B93">
              <w:rPr>
                <w:rFonts w:ascii="Cambria" w:eastAsia="Times New Roman" w:hAnsi="Cambri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>00 (godzina orientacyjna)</w:t>
            </w:r>
          </w:p>
          <w:p w14:paraId="081F0AA3" w14:textId="0D106BBF" w:rsidR="00766691" w:rsidRPr="00356B93" w:rsidRDefault="00766691" w:rsidP="00766691">
            <w:pPr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Szkoła Podstawowa 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nr 2 im. Integracji E</w:t>
            </w:r>
            <w:r w:rsidR="00A00EA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u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ropejskiej w 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Tarnow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ie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Podgórn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ym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-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</w:t>
            </w:r>
            <w:r w:rsidRPr="004F315B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 xml:space="preserve">godz. </w:t>
            </w:r>
            <w:r w:rsidR="00356B93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 xml:space="preserve">8.30 (godzina orientacyjna) </w:t>
            </w:r>
          </w:p>
          <w:p w14:paraId="738E8368" w14:textId="77777777" w:rsidR="00766691" w:rsidRDefault="00766691" w:rsidP="00766691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43745D8E" w14:textId="4D6374B0" w:rsidR="000148B6" w:rsidRPr="000148B6" w:rsidRDefault="000148B6" w:rsidP="000148B6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Powrót do szkół w miejsce wyjazdu:    </w:t>
            </w:r>
          </w:p>
          <w:p w14:paraId="6235DA77" w14:textId="1835B86E" w:rsidR="000148B6" w:rsidRPr="000148B6" w:rsidRDefault="000148B6" w:rsidP="000148B6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I turnus </w:t>
            </w:r>
            <w:r w:rsidR="006800F0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0</w:t>
            </w:r>
            <w:r w:rsidR="00F604C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6</w:t>
            </w:r>
            <w:r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.07.202</w:t>
            </w:r>
            <w:r w:rsidR="00F604C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5</w:t>
            </w:r>
            <w:r w:rsidRPr="000148B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</w:t>
            </w:r>
            <w:r w:rsidR="00A00EA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– wyjazd z Ośrodka Wypoczynkowego po obiedzie</w:t>
            </w:r>
          </w:p>
          <w:p w14:paraId="470AE4D1" w14:textId="008BF9C3" w:rsidR="000148B6" w:rsidRPr="00536C5F" w:rsidRDefault="000148B6" w:rsidP="000148B6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II turnus </w:t>
            </w:r>
            <w:r w:rsidR="006A6EDE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1</w:t>
            </w:r>
            <w:r w:rsidR="00F604C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3</w:t>
            </w:r>
            <w:r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.07.202</w:t>
            </w:r>
            <w:r w:rsidR="00F604C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5</w:t>
            </w:r>
            <w:r w:rsidRPr="000148B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</w:t>
            </w:r>
            <w:r w:rsidR="00A00EA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– wyjazd z Ośrodka Wypoczynkowego po </w:t>
            </w:r>
            <w:r w:rsidR="00A00EAD" w:rsidRPr="00D06DD0">
              <w:rPr>
                <w:rFonts w:ascii="Cambria" w:eastAsia="Times New Roman" w:hAnsi="Cambria" w:cs="Tahoma"/>
                <w:b/>
                <w:color w:val="000000" w:themeColor="text1"/>
                <w:sz w:val="20"/>
                <w:szCs w:val="20"/>
                <w:lang w:eastAsia="pl-PL"/>
              </w:rPr>
              <w:t>śniadaniu</w:t>
            </w:r>
            <w:r w:rsidR="00536C5F" w:rsidRPr="00D06DD0">
              <w:rPr>
                <w:rFonts w:ascii="Cambria" w:eastAsia="Times New Roman" w:hAnsi="Cambria" w:cs="Tahom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222619A7" w14:textId="661D02A8" w:rsidR="00766691" w:rsidRPr="004F315B" w:rsidRDefault="00766691" w:rsidP="000148B6">
            <w:pPr>
              <w:rPr>
                <w:rFonts w:ascii="Cambria" w:eastAsia="Times New Roman" w:hAnsi="Cambria" w:cs="Tahoma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3D5423FE" w14:textId="4FAFB0FF" w:rsidR="00766691" w:rsidRDefault="00766691" w:rsidP="009D167B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27653F91" w14:textId="77777777" w:rsidR="009D167B" w:rsidRDefault="009D167B" w:rsidP="00A11D2A">
      <w:pPr>
        <w:spacing w:after="0" w:line="240" w:lineRule="auto"/>
        <w:ind w:left="708"/>
        <w:rPr>
          <w:rFonts w:ascii="Cambria" w:eastAsia="Times New Roman" w:hAnsi="Cambria" w:cs="Tahoma"/>
          <w:b/>
          <w:szCs w:val="20"/>
          <w:lang w:eastAsia="pl-PL"/>
        </w:rPr>
      </w:pPr>
    </w:p>
    <w:p w14:paraId="1ABF8DD0" w14:textId="5907F1D3" w:rsidR="000148B6" w:rsidRDefault="000148B6" w:rsidP="000148B6">
      <w:pPr>
        <w:spacing w:after="0" w:line="240" w:lineRule="auto"/>
        <w:rPr>
          <w:rFonts w:ascii="Cambria" w:eastAsia="Times New Roman" w:hAnsi="Cambria" w:cs="Tahoma"/>
          <w:b/>
          <w:szCs w:val="20"/>
          <w:lang w:eastAsia="pl-PL"/>
        </w:rPr>
      </w:pPr>
      <w:r w:rsidRPr="000148B6">
        <w:rPr>
          <w:rFonts w:ascii="Cambria" w:eastAsia="Times New Roman" w:hAnsi="Cambria" w:cs="Tahoma"/>
          <w:b/>
          <w:szCs w:val="20"/>
          <w:lang w:eastAsia="pl-PL"/>
        </w:rPr>
        <w:t>Miejsce wypoczynku</w:t>
      </w:r>
    </w:p>
    <w:p w14:paraId="653E928F" w14:textId="77777777" w:rsidR="005B2D31" w:rsidRPr="00031FE7" w:rsidRDefault="005B2D31" w:rsidP="005B2D31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436134C6" w14:textId="06C8F848" w:rsidR="00CE19EE" w:rsidRPr="005047FF" w:rsidRDefault="00167F16" w:rsidP="005047FF">
      <w:pPr>
        <w:spacing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Miejscowość Mielno - Unieście, to duża miejscowość na</w:t>
      </w:r>
      <w:r>
        <w:rPr>
          <w:rFonts w:ascii="Cambria" w:eastAsia="Times New Roman" w:hAnsi="Cambria" w:cs="Tahoma"/>
          <w:sz w:val="20"/>
          <w:szCs w:val="20"/>
          <w:lang w:eastAsia="pl-PL"/>
        </w:rPr>
        <w:t>d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Morzem Bałtyckim. Obok ośrodka znajduje się szeroka plaża</w:t>
      </w:r>
      <w:r w:rsidR="00950A80">
        <w:rPr>
          <w:rFonts w:ascii="Cambria" w:eastAsia="Times New Roman" w:hAnsi="Cambria" w:cs="Tahoma"/>
          <w:sz w:val="20"/>
          <w:szCs w:val="20"/>
          <w:lang w:eastAsia="pl-PL"/>
        </w:rPr>
        <w:t>, p</w:t>
      </w:r>
      <w:r w:rsidRPr="00031FE7">
        <w:rPr>
          <w:rFonts w:ascii="Cambria" w:eastAsia="Times New Roman" w:hAnsi="Cambria" w:cs="Times New Roman"/>
          <w:sz w:val="20"/>
          <w:szCs w:val="20"/>
          <w:lang w:eastAsia="pl-PL"/>
        </w:rPr>
        <w:t>rzy plaży malownicze wydmy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. 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Ośrodek</w:t>
      </w:r>
      <w:r w:rsidR="005047FF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wypoczynkowy </w:t>
      </w: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„Bałtyk”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950A80">
        <w:rPr>
          <w:rFonts w:ascii="Cambria" w:eastAsia="Times New Roman" w:hAnsi="Cambria" w:cs="Tahoma"/>
          <w:sz w:val="20"/>
          <w:szCs w:val="20"/>
          <w:lang w:eastAsia="pl-PL"/>
        </w:rPr>
        <w:t xml:space="preserve">posiada 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boiska wielofunkcyjne,  plac zabaw, stoły do gry w tenisa stołowego, przyrządy do ćwiczeń ruchowych oraz wyznaczone miejsca na ognisko. Na terenie ośrodka znajduje się 3 świetlice. </w:t>
      </w:r>
      <w:r w:rsidR="00950A80">
        <w:rPr>
          <w:rFonts w:ascii="Cambria" w:eastAsia="Times New Roman" w:hAnsi="Cambria" w:cs="Tahoma"/>
          <w:sz w:val="20"/>
          <w:szCs w:val="20"/>
          <w:lang w:eastAsia="pl-PL"/>
        </w:rPr>
        <w:t xml:space="preserve">Więcej informacji na temat ośrodka znajdą Państwo na stronie </w:t>
      </w:r>
      <w:r w:rsidR="00950A80" w:rsidRPr="00950A80">
        <w:rPr>
          <w:rFonts w:ascii="Cambria" w:eastAsia="Times New Roman" w:hAnsi="Cambria" w:cs="Tahoma"/>
          <w:sz w:val="20"/>
          <w:szCs w:val="20"/>
          <w:lang w:eastAsia="pl-PL"/>
        </w:rPr>
        <w:t>www.ldm.fr.pl</w:t>
      </w:r>
      <w:r w:rsidR="00950A80">
        <w:rPr>
          <w:rFonts w:ascii="Cambria" w:eastAsia="Times New Roman" w:hAnsi="Cambria" w:cs="Tahoma"/>
          <w:sz w:val="20"/>
          <w:szCs w:val="20"/>
          <w:lang w:eastAsia="pl-PL"/>
        </w:rPr>
        <w:t>.</w:t>
      </w:r>
    </w:p>
    <w:p w14:paraId="2C895709" w14:textId="1E2FD659" w:rsidR="005B2D31" w:rsidRPr="00F95538" w:rsidRDefault="005B2D31" w:rsidP="00167F16">
      <w:pPr>
        <w:spacing w:after="0" w:line="240" w:lineRule="auto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Program kolonii</w:t>
      </w:r>
    </w:p>
    <w:p w14:paraId="2BDCBB01" w14:textId="7805EB40" w:rsidR="005B2D31" w:rsidRPr="00031FE7" w:rsidRDefault="005B2D31" w:rsidP="001039C0">
      <w:p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Rekreacja i wypoczynek – wycieczki i spacery po </w:t>
      </w:r>
      <w:r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>okolicy, plażowanie</w:t>
      </w:r>
      <w:r w:rsidR="002C346B"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>.</w:t>
      </w:r>
      <w:r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 xml:space="preserve"> </w:t>
      </w:r>
      <w:r w:rsidR="002C346B"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>K</w:t>
      </w:r>
      <w:r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>ąpiele  w morzu</w:t>
      </w:r>
      <w:r w:rsidR="002C346B"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 xml:space="preserve"> (przy warunkach i temperaturze wody umożliwiającej kąpiel)</w:t>
      </w:r>
      <w:r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 xml:space="preserve">, konkursy, gry i zabawy, zajęcia sportowe. Możliwość skorzystania z basenu na terenie ośrodka (nieodpłatnie). </w:t>
      </w:r>
      <w:r w:rsidR="002C346B"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 xml:space="preserve">Kąpiele 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>nad morzem i w ośrodku wyłącznie pod opie</w:t>
      </w:r>
      <w:r w:rsidR="002C346B"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>ką ratownika</w:t>
      </w:r>
      <w:r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>. Na każdym turnusie zaplanowan</w:t>
      </w:r>
      <w:r w:rsidR="00D06DD0"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>e</w:t>
      </w:r>
      <w:r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 xml:space="preserve"> </w:t>
      </w:r>
      <w:r w:rsidR="00D06DD0"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>są dwie wycieczki</w:t>
      </w:r>
      <w:r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 xml:space="preserve"> poza Unieście. </w:t>
      </w:r>
    </w:p>
    <w:p w14:paraId="451D92BD" w14:textId="77777777" w:rsidR="006F2516" w:rsidRPr="00F95538" w:rsidRDefault="005B2D31" w:rsidP="0078703B">
      <w:pPr>
        <w:spacing w:after="0" w:line="276" w:lineRule="auto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Potrzebne rzeczy</w:t>
      </w:r>
    </w:p>
    <w:p w14:paraId="1A933E72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przybory do mycia i higieny osobistej, chusteczki higieniczne,</w:t>
      </w:r>
    </w:p>
    <w:p w14:paraId="354EAFC9" w14:textId="15DF0740" w:rsidR="00333C0C" w:rsidRPr="00ED6A83" w:rsidRDefault="005B2D31" w:rsidP="00ED6A8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dres, sweter, </w:t>
      </w:r>
      <w:r w:rsidR="00333C0C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koszulki z krótkim rękawem, 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strój kąpielowy, nakrycie głowy, kurtkę</w:t>
      </w:r>
      <w:r w:rsidR="00ED6A83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ED6A83">
        <w:rPr>
          <w:rFonts w:ascii="Cambria" w:eastAsia="Times New Roman" w:hAnsi="Cambria" w:cs="Tahoma"/>
          <w:sz w:val="20"/>
          <w:szCs w:val="20"/>
          <w:lang w:eastAsia="pl-PL"/>
        </w:rPr>
        <w:t>przeciwdeszczową,</w:t>
      </w:r>
      <w:r w:rsidR="00333C0C" w:rsidRPr="00ED6A83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EE74F2" w:rsidRPr="00ED6A83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ED6A83">
        <w:rPr>
          <w:rFonts w:ascii="Cambria" w:eastAsia="Times New Roman" w:hAnsi="Cambria" w:cs="Tahoma"/>
          <w:sz w:val="20"/>
          <w:szCs w:val="20"/>
          <w:lang w:eastAsia="pl-PL"/>
        </w:rPr>
        <w:t>2 pary długich spodni, spodnie krótkie, bieliznę osobistą oraz skarpety w</w:t>
      </w:r>
    </w:p>
    <w:p w14:paraId="26BA8198" w14:textId="77777777" w:rsidR="005B2D31" w:rsidRPr="00F95538" w:rsidRDefault="005B2D31" w:rsidP="00ED6A83">
      <w:pPr>
        <w:pStyle w:val="Akapitzlist"/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odpowiedniej ilości, sukienki, spódniczki w odpowiedniej ilości, </w:t>
      </w:r>
    </w:p>
    <w:p w14:paraId="5C0A7A4F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ręczniki</w:t>
      </w:r>
      <w:r w:rsidR="0058267F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(wskazany ręcznik plażowy)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, </w:t>
      </w:r>
    </w:p>
    <w:p w14:paraId="19031D97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klapki</w:t>
      </w:r>
      <w:r w:rsidR="00D37CCA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(na basen)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, sandały i pełne obuwie sportowe (nie mogą być same klapki),</w:t>
      </w:r>
    </w:p>
    <w:p w14:paraId="2792EB1F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krem lub balsam do opalania z filtrem ochronnym, </w:t>
      </w:r>
      <w:r w:rsidRPr="00F95538">
        <w:rPr>
          <w:rFonts w:ascii="Cambria" w:eastAsia="Times New Roman" w:hAnsi="Cambria" w:cs="Tahoma"/>
          <w:b/>
          <w:sz w:val="20"/>
          <w:szCs w:val="20"/>
          <w:lang w:eastAsia="pl-PL"/>
        </w:rPr>
        <w:t>preparaty na komary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6FCD3C3A" w14:textId="5668A0EC" w:rsidR="00F47744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kieszonkowe</w:t>
      </w:r>
      <w:r w:rsidR="00167F16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1B9A829E" w14:textId="77777777" w:rsidR="005047FF" w:rsidRPr="005047FF" w:rsidRDefault="005047FF" w:rsidP="005047FF">
      <w:pPr>
        <w:pStyle w:val="Akapitzlist"/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45CCCBB6" w14:textId="7740B8E5" w:rsidR="00F47744" w:rsidRPr="00031FE7" w:rsidRDefault="00F47744" w:rsidP="001039C0">
      <w:p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W przypadku konieczności zażywania przez dziecko leków należy umieścić informacje w karcie uczestnika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oraz posiadać szczegółowy opis wystawiony przez lekarza (tylko w takich przypadkach pielęgniarka może podać lekarstwo)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. 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Dotyczy to leków stale przyjmowanych przez dziecko, w związku z chorobą. 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br/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Nie ma potrzeby uzyskania informacji od lekarza w przypadku leków na „chorobę lokomocyjną”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  lub dolegliwości żołądkowe (lek typu </w:t>
      </w:r>
      <w:proofErr w:type="spellStart"/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stop</w:t>
      </w:r>
      <w:r w:rsidR="0094671C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er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an</w:t>
      </w:r>
      <w:proofErr w:type="spellEnd"/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)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. 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  <w:t xml:space="preserve">              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Niezbędne jest poinformowanie opiekuna przy wejściu do autokaru o konieczności zażywania leków. </w:t>
      </w:r>
    </w:p>
    <w:p w14:paraId="5CAFCF38" w14:textId="77777777" w:rsidR="00F47744" w:rsidRPr="00031FE7" w:rsidRDefault="00F47744" w:rsidP="001039C0">
      <w:pPr>
        <w:tabs>
          <w:tab w:val="left" w:pos="7212"/>
        </w:tabs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D12D1F8" w14:textId="77777777" w:rsidR="005B2D31" w:rsidRPr="00031FE7" w:rsidRDefault="005B2D31" w:rsidP="005B2D3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60DDA3B" w14:textId="77777777" w:rsidR="005B2D31" w:rsidRPr="00031FE7" w:rsidRDefault="003E1E61" w:rsidP="003E1E61">
      <w:pPr>
        <w:tabs>
          <w:tab w:val="left" w:pos="7212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ab/>
      </w:r>
    </w:p>
    <w:p w14:paraId="7C79D9AE" w14:textId="77777777" w:rsidR="004649C5" w:rsidRPr="00031FE7" w:rsidRDefault="003E1E61" w:rsidP="003E1E61">
      <w:pPr>
        <w:tabs>
          <w:tab w:val="left" w:pos="7104"/>
        </w:tabs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</w:p>
    <w:p w14:paraId="69A0D6A7" w14:textId="77777777" w:rsidR="004649C5" w:rsidRPr="00031FE7" w:rsidRDefault="004649C5" w:rsidP="004649C5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sectPr w:rsidR="004649C5" w:rsidRPr="00031FE7" w:rsidSect="007778DA">
      <w:pgSz w:w="11906" w:h="16838"/>
      <w:pgMar w:top="426" w:right="1417" w:bottom="142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25D7"/>
    <w:multiLevelType w:val="hybridMultilevel"/>
    <w:tmpl w:val="D5E2FD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4B05BD"/>
    <w:multiLevelType w:val="hybridMultilevel"/>
    <w:tmpl w:val="8C8ECC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26972">
    <w:abstractNumId w:val="1"/>
  </w:num>
  <w:num w:numId="2" w16cid:durableId="187827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5"/>
    <w:rsid w:val="000148B6"/>
    <w:rsid w:val="00031FE7"/>
    <w:rsid w:val="00081884"/>
    <w:rsid w:val="001039C0"/>
    <w:rsid w:val="0012254D"/>
    <w:rsid w:val="00143BEB"/>
    <w:rsid w:val="00167F16"/>
    <w:rsid w:val="001B4954"/>
    <w:rsid w:val="001D0BCD"/>
    <w:rsid w:val="00207539"/>
    <w:rsid w:val="00224EAE"/>
    <w:rsid w:val="00232D14"/>
    <w:rsid w:val="002A4FBC"/>
    <w:rsid w:val="002C346B"/>
    <w:rsid w:val="00333C0C"/>
    <w:rsid w:val="00345287"/>
    <w:rsid w:val="00356B93"/>
    <w:rsid w:val="003E1E61"/>
    <w:rsid w:val="00454F92"/>
    <w:rsid w:val="004649C5"/>
    <w:rsid w:val="004B2C51"/>
    <w:rsid w:val="004F315B"/>
    <w:rsid w:val="005047FF"/>
    <w:rsid w:val="00536C5F"/>
    <w:rsid w:val="00547421"/>
    <w:rsid w:val="0058267F"/>
    <w:rsid w:val="00597B1D"/>
    <w:rsid w:val="005B2D31"/>
    <w:rsid w:val="005B4C30"/>
    <w:rsid w:val="005E30B2"/>
    <w:rsid w:val="006800F0"/>
    <w:rsid w:val="006A6EDE"/>
    <w:rsid w:val="006B29C4"/>
    <w:rsid w:val="006D766D"/>
    <w:rsid w:val="006F2516"/>
    <w:rsid w:val="00760E6B"/>
    <w:rsid w:val="00766691"/>
    <w:rsid w:val="007778DA"/>
    <w:rsid w:val="0078703B"/>
    <w:rsid w:val="00883193"/>
    <w:rsid w:val="00900E38"/>
    <w:rsid w:val="009215FE"/>
    <w:rsid w:val="0094671C"/>
    <w:rsid w:val="00950A80"/>
    <w:rsid w:val="00975A46"/>
    <w:rsid w:val="009A33E5"/>
    <w:rsid w:val="009D167B"/>
    <w:rsid w:val="00A00EAD"/>
    <w:rsid w:val="00A11D2A"/>
    <w:rsid w:val="00A25533"/>
    <w:rsid w:val="00A33577"/>
    <w:rsid w:val="00B2299C"/>
    <w:rsid w:val="00B42101"/>
    <w:rsid w:val="00C4637F"/>
    <w:rsid w:val="00C46A81"/>
    <w:rsid w:val="00C60F11"/>
    <w:rsid w:val="00CC5471"/>
    <w:rsid w:val="00CE19EE"/>
    <w:rsid w:val="00D06DD0"/>
    <w:rsid w:val="00D37CCA"/>
    <w:rsid w:val="00D84EE2"/>
    <w:rsid w:val="00DB34C8"/>
    <w:rsid w:val="00DC0615"/>
    <w:rsid w:val="00ED3A36"/>
    <w:rsid w:val="00ED6A83"/>
    <w:rsid w:val="00EE64FD"/>
    <w:rsid w:val="00EE74F2"/>
    <w:rsid w:val="00F47744"/>
    <w:rsid w:val="00F604CD"/>
    <w:rsid w:val="00F95538"/>
    <w:rsid w:val="00FC1CBA"/>
    <w:rsid w:val="00F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DBC2"/>
  <w15:chartTrackingRefBased/>
  <w15:docId w15:val="{671FD195-0278-4474-950A-0FFD853A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D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6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omylnaczcionkaakapitu"/>
    <w:rsid w:val="00CE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0D08-FCED-4232-B72D-45E21E26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 Swierkiel</dc:creator>
  <cp:keywords/>
  <dc:description/>
  <cp:lastModifiedBy>Aleksandra Zawadzka</cp:lastModifiedBy>
  <cp:revision>19</cp:revision>
  <cp:lastPrinted>2023-04-20T07:17:00Z</cp:lastPrinted>
  <dcterms:created xsi:type="dcterms:W3CDTF">2022-05-17T12:20:00Z</dcterms:created>
  <dcterms:modified xsi:type="dcterms:W3CDTF">2025-04-11T06:34:00Z</dcterms:modified>
</cp:coreProperties>
</file>